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9A9" w:rsidRPr="00A56C70" w:rsidRDefault="004E59A9" w:rsidP="00B9501B">
      <w:pPr>
        <w:jc w:val="center"/>
        <w:rPr>
          <w:b/>
          <w:lang w:val="uk-UA"/>
        </w:rPr>
      </w:pPr>
      <w:r w:rsidRPr="00A56C70">
        <w:rPr>
          <w:b/>
          <w:noProof/>
        </w:rPr>
        <w:drawing>
          <wp:inline distT="0" distB="0" distL="0" distR="0" wp14:anchorId="70A0017F" wp14:editId="4566680A">
            <wp:extent cx="389890" cy="540385"/>
            <wp:effectExtent l="0" t="0" r="0" b="0"/>
            <wp:docPr id="1" name="Рисунок 1"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540385"/>
                    </a:xfrm>
                    <a:prstGeom prst="rect">
                      <a:avLst/>
                    </a:prstGeom>
                    <a:noFill/>
                    <a:ln>
                      <a:noFill/>
                    </a:ln>
                  </pic:spPr>
                </pic:pic>
              </a:graphicData>
            </a:graphic>
          </wp:inline>
        </w:drawing>
      </w:r>
    </w:p>
    <w:p w:rsidR="004E59A9" w:rsidRPr="00A56C70" w:rsidRDefault="004E59A9" w:rsidP="00B9501B">
      <w:pPr>
        <w:jc w:val="center"/>
        <w:rPr>
          <w:b/>
          <w:lang w:val="uk-UA"/>
        </w:rPr>
      </w:pPr>
      <w:r w:rsidRPr="00A56C70">
        <w:rPr>
          <w:b/>
          <w:lang w:val="uk-UA"/>
        </w:rPr>
        <w:t>УКРАЇНА</w:t>
      </w:r>
    </w:p>
    <w:p w:rsidR="004E59A9" w:rsidRPr="00A56C70" w:rsidRDefault="004E59A9" w:rsidP="00B9501B">
      <w:pPr>
        <w:jc w:val="center"/>
        <w:rPr>
          <w:b/>
          <w:lang w:val="uk-UA"/>
        </w:rPr>
      </w:pPr>
      <w:r w:rsidRPr="00A56C70">
        <w:rPr>
          <w:b/>
          <w:lang w:val="uk-UA"/>
        </w:rPr>
        <w:t>СНОВСЬКА МІСЬКА РАДА</w:t>
      </w:r>
    </w:p>
    <w:p w:rsidR="004E59A9" w:rsidRPr="00A56C70" w:rsidRDefault="004E59A9" w:rsidP="00B9501B">
      <w:pPr>
        <w:jc w:val="center"/>
        <w:rPr>
          <w:b/>
          <w:lang w:val="uk-UA"/>
        </w:rPr>
      </w:pPr>
      <w:r w:rsidRPr="00A56C70">
        <w:rPr>
          <w:b/>
          <w:lang w:val="uk-UA"/>
        </w:rPr>
        <w:t>КОРЮКІВСЬКОГО РАЙОНУ ЧЕРНІГІВСЬКОЇ ОБЛАСТІ</w:t>
      </w:r>
    </w:p>
    <w:p w:rsidR="004E59A9" w:rsidRPr="00A56C70" w:rsidRDefault="004E59A9" w:rsidP="00B9501B">
      <w:pPr>
        <w:jc w:val="center"/>
        <w:rPr>
          <w:b/>
          <w:lang w:val="uk-UA"/>
        </w:rPr>
      </w:pPr>
    </w:p>
    <w:p w:rsidR="004E59A9" w:rsidRPr="00A56C70" w:rsidRDefault="004E59A9" w:rsidP="00B9501B">
      <w:pPr>
        <w:jc w:val="center"/>
        <w:rPr>
          <w:b/>
          <w:lang w:val="uk-UA"/>
        </w:rPr>
      </w:pPr>
      <w:r w:rsidRPr="00A56C70">
        <w:rPr>
          <w:b/>
          <w:lang w:val="uk-UA"/>
        </w:rPr>
        <w:t xml:space="preserve">П’ятдесят </w:t>
      </w:r>
      <w:r w:rsidR="005C795A" w:rsidRPr="00A56C70">
        <w:rPr>
          <w:b/>
          <w:lang w:val="uk-UA"/>
        </w:rPr>
        <w:t>друга</w:t>
      </w:r>
      <w:r w:rsidRPr="00A56C70">
        <w:rPr>
          <w:b/>
          <w:lang w:val="uk-UA"/>
        </w:rPr>
        <w:t xml:space="preserve"> сесія восьмого скликання</w:t>
      </w:r>
    </w:p>
    <w:p w:rsidR="004E59A9" w:rsidRPr="00A56C70" w:rsidRDefault="004E59A9" w:rsidP="00B9501B">
      <w:pPr>
        <w:pStyle w:val="a4"/>
        <w:spacing w:before="0" w:beforeAutospacing="0" w:after="0" w:afterAutospacing="0"/>
        <w:jc w:val="center"/>
        <w:rPr>
          <w:lang w:val="uk-UA"/>
        </w:rPr>
      </w:pPr>
    </w:p>
    <w:p w:rsidR="004E59A9" w:rsidRPr="00A56C70" w:rsidRDefault="00A56C70" w:rsidP="00B9501B">
      <w:pPr>
        <w:autoSpaceDE w:val="0"/>
        <w:autoSpaceDN w:val="0"/>
        <w:adjustRightInd w:val="0"/>
        <w:jc w:val="center"/>
        <w:rPr>
          <w:b/>
          <w:bCs/>
          <w:lang w:val="uk-UA"/>
        </w:rPr>
      </w:pPr>
      <w:r w:rsidRPr="00A56C70">
        <w:rPr>
          <w:b/>
          <w:bCs/>
          <w:lang w:val="uk-UA"/>
        </w:rPr>
        <w:t xml:space="preserve">ПРОЄКТ </w:t>
      </w:r>
      <w:r w:rsidR="004E59A9" w:rsidRPr="00A56C70">
        <w:rPr>
          <w:b/>
          <w:bCs/>
          <w:lang w:val="uk-UA"/>
        </w:rPr>
        <w:t>РІШЕННЯ</w:t>
      </w:r>
    </w:p>
    <w:p w:rsidR="004E59A9" w:rsidRPr="00A56C70" w:rsidRDefault="004E59A9" w:rsidP="00B9501B">
      <w:pPr>
        <w:autoSpaceDE w:val="0"/>
        <w:autoSpaceDN w:val="0"/>
        <w:adjustRightInd w:val="0"/>
        <w:jc w:val="center"/>
        <w:rPr>
          <w:b/>
          <w:bCs/>
          <w:lang w:val="uk-UA"/>
        </w:rPr>
      </w:pPr>
    </w:p>
    <w:p w:rsidR="004E59A9" w:rsidRPr="00A56C70" w:rsidRDefault="005C795A" w:rsidP="00B9501B">
      <w:pPr>
        <w:autoSpaceDE w:val="0"/>
        <w:autoSpaceDN w:val="0"/>
        <w:adjustRightInd w:val="0"/>
        <w:rPr>
          <w:b/>
          <w:bCs/>
          <w:lang w:val="uk-UA"/>
        </w:rPr>
      </w:pPr>
      <w:r w:rsidRPr="00A56C70">
        <w:rPr>
          <w:b/>
          <w:bCs/>
          <w:lang w:val="uk-UA"/>
        </w:rPr>
        <w:t>__</w:t>
      </w:r>
      <w:r w:rsidR="00A56C70">
        <w:rPr>
          <w:b/>
          <w:bCs/>
          <w:lang w:val="uk-UA"/>
        </w:rPr>
        <w:t xml:space="preserve"> </w:t>
      </w:r>
      <w:r w:rsidRPr="00A56C70">
        <w:rPr>
          <w:b/>
          <w:bCs/>
          <w:lang w:val="uk-UA"/>
        </w:rPr>
        <w:t>___</w:t>
      </w:r>
      <w:r w:rsidR="00A56C70">
        <w:rPr>
          <w:b/>
          <w:bCs/>
          <w:lang w:val="uk-UA"/>
        </w:rPr>
        <w:t>_____</w:t>
      </w:r>
      <w:r w:rsidRPr="00A56C70">
        <w:rPr>
          <w:b/>
          <w:bCs/>
          <w:lang w:val="uk-UA"/>
        </w:rPr>
        <w:t>__</w:t>
      </w:r>
      <w:r w:rsidR="00A31AD5" w:rsidRPr="00A56C70">
        <w:rPr>
          <w:b/>
          <w:bCs/>
          <w:lang w:val="uk-UA"/>
        </w:rPr>
        <w:t xml:space="preserve"> </w:t>
      </w:r>
      <w:r w:rsidR="00A56C70">
        <w:rPr>
          <w:b/>
          <w:bCs/>
          <w:lang w:val="uk-UA"/>
        </w:rPr>
        <w:t xml:space="preserve">2026  року             </w:t>
      </w:r>
      <w:r w:rsidR="00A31AD5" w:rsidRPr="00A56C70">
        <w:rPr>
          <w:b/>
          <w:bCs/>
          <w:lang w:val="uk-UA"/>
        </w:rPr>
        <w:t xml:space="preserve">     </w:t>
      </w:r>
      <w:r w:rsidR="004E59A9" w:rsidRPr="00A56C70">
        <w:rPr>
          <w:b/>
          <w:bCs/>
          <w:lang w:val="uk-UA"/>
        </w:rPr>
        <w:t xml:space="preserve">    м. Сновськ                         </w:t>
      </w:r>
      <w:r w:rsidR="00B729E9" w:rsidRPr="00A56C70">
        <w:rPr>
          <w:b/>
          <w:bCs/>
          <w:lang w:val="uk-UA"/>
        </w:rPr>
        <w:t xml:space="preserve">  </w:t>
      </w:r>
      <w:r w:rsidR="00A31AD5" w:rsidRPr="00A56C70">
        <w:rPr>
          <w:b/>
          <w:bCs/>
          <w:lang w:val="uk-UA"/>
        </w:rPr>
        <w:t xml:space="preserve">     </w:t>
      </w:r>
      <w:r w:rsidR="00B729E9" w:rsidRPr="00A56C70">
        <w:rPr>
          <w:b/>
          <w:bCs/>
          <w:lang w:val="uk-UA"/>
        </w:rPr>
        <w:t xml:space="preserve"> </w:t>
      </w:r>
      <w:r w:rsidR="00A56C70">
        <w:rPr>
          <w:b/>
          <w:bCs/>
          <w:lang w:val="uk-UA"/>
        </w:rPr>
        <w:t xml:space="preserve">       </w:t>
      </w:r>
      <w:r w:rsidR="00B729E9" w:rsidRPr="00A56C70">
        <w:rPr>
          <w:b/>
          <w:bCs/>
          <w:lang w:val="uk-UA"/>
        </w:rPr>
        <w:t xml:space="preserve">   </w:t>
      </w:r>
      <w:r w:rsidR="004E59A9" w:rsidRPr="00A56C70">
        <w:rPr>
          <w:b/>
          <w:bCs/>
          <w:lang w:val="uk-UA"/>
        </w:rPr>
        <w:t xml:space="preserve"> </w:t>
      </w:r>
      <w:r w:rsidRPr="00A56C70">
        <w:rPr>
          <w:b/>
          <w:bCs/>
          <w:lang w:val="uk-UA"/>
        </w:rPr>
        <w:t xml:space="preserve">№ </w:t>
      </w:r>
      <w:r w:rsidRPr="00A56C70">
        <w:rPr>
          <w:b/>
          <w:bCs/>
          <w:lang w:val="uk-UA"/>
        </w:rPr>
        <w:softHyphen/>
      </w:r>
      <w:r w:rsidRPr="00A56C70">
        <w:rPr>
          <w:b/>
          <w:bCs/>
          <w:lang w:val="uk-UA"/>
        </w:rPr>
        <w:softHyphen/>
      </w:r>
      <w:r w:rsidRPr="00A56C70">
        <w:rPr>
          <w:b/>
          <w:bCs/>
          <w:lang w:val="uk-UA"/>
        </w:rPr>
        <w:softHyphen/>
        <w:t>___</w:t>
      </w:r>
      <w:r w:rsidR="00B729E9" w:rsidRPr="00A56C70">
        <w:rPr>
          <w:b/>
          <w:bCs/>
          <w:lang w:val="uk-UA"/>
        </w:rPr>
        <w:t>-5</w:t>
      </w:r>
      <w:r w:rsidRPr="00A56C70">
        <w:rPr>
          <w:b/>
          <w:bCs/>
          <w:lang w:val="uk-UA"/>
        </w:rPr>
        <w:t>2</w:t>
      </w:r>
      <w:r w:rsidR="004E59A9" w:rsidRPr="00A56C70">
        <w:rPr>
          <w:b/>
          <w:bCs/>
          <w:lang w:val="uk-UA"/>
        </w:rPr>
        <w:t>/VIІI</w:t>
      </w:r>
    </w:p>
    <w:p w:rsidR="00743550" w:rsidRPr="00A56C70" w:rsidRDefault="00743550" w:rsidP="00B9501B">
      <w:pPr>
        <w:jc w:val="both"/>
        <w:rPr>
          <w:lang w:val="uk-UA"/>
        </w:rPr>
      </w:pPr>
    </w:p>
    <w:p w:rsidR="005C795A" w:rsidRPr="00A56C70" w:rsidRDefault="005C795A" w:rsidP="00B9501B">
      <w:pPr>
        <w:tabs>
          <w:tab w:val="left" w:pos="5245"/>
        </w:tabs>
        <w:ind w:right="3825"/>
        <w:rPr>
          <w:b/>
          <w:lang w:val="uk-UA"/>
        </w:rPr>
      </w:pPr>
      <w:r w:rsidRPr="00A56C70">
        <w:rPr>
          <w:b/>
          <w:lang w:val="uk-UA"/>
        </w:rPr>
        <w:t>Про застосування постанови Кабінету Міністрів України від 26 грудня 2025 року №1750</w:t>
      </w:r>
    </w:p>
    <w:p w:rsidR="005C795A" w:rsidRPr="00A56C70" w:rsidRDefault="005C795A" w:rsidP="00B9501B">
      <w:pPr>
        <w:jc w:val="both"/>
        <w:rPr>
          <w:lang w:val="uk-UA"/>
        </w:rPr>
      </w:pPr>
    </w:p>
    <w:p w:rsidR="00A56C70" w:rsidRDefault="008378D1" w:rsidP="00B9501B">
      <w:pPr>
        <w:tabs>
          <w:tab w:val="left" w:pos="540"/>
        </w:tabs>
        <w:jc w:val="both"/>
        <w:rPr>
          <w:rFonts w:eastAsia="Calibri"/>
          <w:lang w:val="uk-UA"/>
        </w:rPr>
      </w:pPr>
      <w:r>
        <w:rPr>
          <w:lang w:val="uk-UA"/>
        </w:rPr>
        <w:t xml:space="preserve">Відповідно до статей 20, 51, </w:t>
      </w:r>
      <w:r w:rsidR="005C795A" w:rsidRPr="00A56C70">
        <w:rPr>
          <w:lang w:val="uk-UA"/>
        </w:rPr>
        <w:t>78 Бюджетного кодексу України,</w:t>
      </w:r>
      <w:r w:rsidR="00A56C70">
        <w:rPr>
          <w:lang w:val="uk-UA"/>
        </w:rPr>
        <w:t xml:space="preserve"> </w:t>
      </w:r>
      <w:r w:rsidR="005C795A" w:rsidRPr="00A56C70">
        <w:rPr>
          <w:lang w:val="uk-UA"/>
        </w:rPr>
        <w:t xml:space="preserve">враховуючи </w:t>
      </w:r>
      <w:r w:rsidR="00A56C70">
        <w:rPr>
          <w:lang w:val="uk-UA"/>
        </w:rPr>
        <w:t xml:space="preserve">  розпорядження начальника Чернігівської обласної військової адміністрації від 07 липня 2026 року № 896 </w:t>
      </w:r>
      <w:r>
        <w:rPr>
          <w:lang w:val="uk-UA"/>
        </w:rPr>
        <w:t>«П</w:t>
      </w:r>
      <w:r w:rsidR="00A56C70">
        <w:rPr>
          <w:lang w:val="uk-UA"/>
        </w:rPr>
        <w:t xml:space="preserve">ро </w:t>
      </w:r>
      <w:r>
        <w:rPr>
          <w:lang w:val="uk-UA"/>
        </w:rPr>
        <w:t xml:space="preserve">внесення змін до обласного бюджету Чернігівської області на 20926 рік» щодо </w:t>
      </w:r>
      <w:r w:rsidR="00A56C70">
        <w:rPr>
          <w:lang w:val="uk-UA"/>
        </w:rPr>
        <w:t>виділення трансферту з обласного бюджету;</w:t>
      </w:r>
      <w:r w:rsidR="005C795A" w:rsidRPr="00A56C70">
        <w:rPr>
          <w:lang w:val="uk-UA"/>
        </w:rPr>
        <w:t xml:space="preserve"> керуючись пунктом 23 частини першої статті 26 Закону України «Про місцеве самоврядування в Україні»</w:t>
      </w:r>
      <w:r w:rsidR="00A56C70">
        <w:rPr>
          <w:lang w:val="uk-UA"/>
        </w:rPr>
        <w:t xml:space="preserve">; </w:t>
      </w:r>
      <w:r w:rsidR="00A56C70">
        <w:rPr>
          <w:rFonts w:eastAsia="Calibri"/>
          <w:lang w:val="uk-UA"/>
        </w:rPr>
        <w:t>за рекомендацією постійної комісії міської ради з питань планування, фінансів, бюджету та соціально-економічного розвитку</w:t>
      </w:r>
    </w:p>
    <w:p w:rsidR="005C795A" w:rsidRDefault="005C795A" w:rsidP="00B9501B">
      <w:pPr>
        <w:tabs>
          <w:tab w:val="left" w:pos="540"/>
        </w:tabs>
        <w:jc w:val="both"/>
        <w:rPr>
          <w:b/>
          <w:lang w:val="uk-UA"/>
        </w:rPr>
      </w:pPr>
      <w:r w:rsidRPr="00A56C70">
        <w:rPr>
          <w:b/>
          <w:lang w:val="uk-UA"/>
        </w:rPr>
        <w:t>міська рада вирішила:</w:t>
      </w:r>
    </w:p>
    <w:p w:rsidR="00B9501B" w:rsidRPr="00A56C70" w:rsidRDefault="00B9501B" w:rsidP="00B9501B">
      <w:pPr>
        <w:tabs>
          <w:tab w:val="left" w:pos="540"/>
        </w:tabs>
        <w:jc w:val="both"/>
        <w:rPr>
          <w:lang w:val="uk-UA"/>
        </w:rPr>
      </w:pPr>
    </w:p>
    <w:p w:rsidR="00B9501B" w:rsidRPr="00A56C70" w:rsidRDefault="00A56C70" w:rsidP="00B9501B">
      <w:pPr>
        <w:jc w:val="both"/>
        <w:rPr>
          <w:lang w:val="uk-UA"/>
        </w:rPr>
      </w:pPr>
      <w:r>
        <w:rPr>
          <w:lang w:val="uk-UA"/>
        </w:rPr>
        <w:t>1. В</w:t>
      </w:r>
      <w:r w:rsidR="005C795A" w:rsidRPr="00A56C70">
        <w:rPr>
          <w:lang w:val="uk-UA"/>
        </w:rPr>
        <w:t>зяти до виконання та застосувати норми постанови Кабінету Міністрів України від 26 грудня 2025 року №1750 «Деякі питання оплати праці працівників надавачів соціальних та реабілітаційних послуг» у частині оплати праці працівників бюджетних установ, закладів та організацій, які фінансуються з бюджету Сновської міської територіальної громади, застосувавши додатковий коефіцієнт підвищення посадових окладів 2,5.</w:t>
      </w:r>
    </w:p>
    <w:p w:rsidR="00B9501B" w:rsidRPr="00A56C70" w:rsidRDefault="00A56C70" w:rsidP="00B9501B">
      <w:pPr>
        <w:jc w:val="both"/>
        <w:rPr>
          <w:lang w:val="uk-UA"/>
        </w:rPr>
      </w:pPr>
      <w:r>
        <w:rPr>
          <w:lang w:val="uk-UA"/>
        </w:rPr>
        <w:t>2. Д</w:t>
      </w:r>
      <w:r w:rsidR="005C795A" w:rsidRPr="00A56C70">
        <w:rPr>
          <w:lang w:val="uk-UA"/>
        </w:rPr>
        <w:t xml:space="preserve">оручити міському голові змінити діючі умови оплати праці директора комунальної установи «Центр надання соціальних послуг» Сновської міської ради Корюківського району Чернігівської області, а саме: забезпечити </w:t>
      </w:r>
      <w:r w:rsidR="008378D1">
        <w:rPr>
          <w:lang w:val="uk-UA"/>
        </w:rPr>
        <w:t>виконання</w:t>
      </w:r>
      <w:r w:rsidR="005C795A" w:rsidRPr="00A56C70">
        <w:rPr>
          <w:lang w:val="uk-UA"/>
        </w:rPr>
        <w:t xml:space="preserve"> положень постанови Кабінету Міністрів України від 26 грудня 2025 року №1750 «Деякі питання оплати праці працівників надавачів соціальних та реабілітаційних послуг».</w:t>
      </w:r>
    </w:p>
    <w:p w:rsidR="005C795A" w:rsidRPr="00A56C70" w:rsidRDefault="00B9501B" w:rsidP="00B9501B">
      <w:pPr>
        <w:jc w:val="both"/>
        <w:rPr>
          <w:lang w:val="uk-UA"/>
        </w:rPr>
      </w:pPr>
      <w:r>
        <w:rPr>
          <w:lang w:val="uk-UA"/>
        </w:rPr>
        <w:t xml:space="preserve">3. </w:t>
      </w:r>
      <w:r w:rsidR="005C795A" w:rsidRPr="00A56C70">
        <w:rPr>
          <w:lang w:val="uk-UA"/>
        </w:rPr>
        <w:t>Керівнику комунальної установи «Центр надання соціальних послуг» Сновської міської ради Корюківського району Чернігівської області:</w:t>
      </w:r>
    </w:p>
    <w:p w:rsidR="00B9501B" w:rsidRPr="00A56C70" w:rsidRDefault="00767C71" w:rsidP="00B9501B">
      <w:pPr>
        <w:tabs>
          <w:tab w:val="left" w:pos="567"/>
          <w:tab w:val="left" w:pos="1134"/>
        </w:tabs>
        <w:jc w:val="both"/>
        <w:rPr>
          <w:lang w:val="uk-UA"/>
        </w:rPr>
      </w:pPr>
      <w:r w:rsidRPr="00A56C70">
        <w:rPr>
          <w:lang w:val="uk-UA"/>
        </w:rPr>
        <w:t xml:space="preserve">- </w:t>
      </w:r>
      <w:r w:rsidR="005C795A" w:rsidRPr="00A56C70">
        <w:rPr>
          <w:lang w:val="uk-UA"/>
        </w:rPr>
        <w:t xml:space="preserve">забезпечити з 01 </w:t>
      </w:r>
      <w:r w:rsidR="00B9501B">
        <w:rPr>
          <w:lang w:val="uk-UA"/>
        </w:rPr>
        <w:t xml:space="preserve">серпня </w:t>
      </w:r>
      <w:r w:rsidR="005C795A" w:rsidRPr="00A56C70">
        <w:rPr>
          <w:lang w:val="uk-UA"/>
        </w:rPr>
        <w:t xml:space="preserve">2026 року </w:t>
      </w:r>
      <w:r w:rsidR="008378D1">
        <w:rPr>
          <w:lang w:val="uk-UA"/>
        </w:rPr>
        <w:t xml:space="preserve">виконання </w:t>
      </w:r>
      <w:r w:rsidR="005C795A" w:rsidRPr="00A56C70">
        <w:rPr>
          <w:lang w:val="uk-UA"/>
        </w:rPr>
        <w:t xml:space="preserve">положень постанови Кабінету Міністрів України від 26 грудня 2025 року №1750 «Деякі питання оплати праці працівників надавачів соціальних та реабілітаційних послуг» </w:t>
      </w:r>
      <w:r w:rsidR="008378D1">
        <w:rPr>
          <w:lang w:val="uk-UA"/>
        </w:rPr>
        <w:t xml:space="preserve"> щодо застосування додаткового коефіцієнту підвищення посадових окладів 2,5 </w:t>
      </w:r>
      <w:r w:rsidR="005C795A" w:rsidRPr="00A56C70">
        <w:rPr>
          <w:lang w:val="uk-UA"/>
        </w:rPr>
        <w:t>з ура</w:t>
      </w:r>
      <w:r w:rsidR="00B9501B">
        <w:rPr>
          <w:lang w:val="uk-UA"/>
        </w:rPr>
        <w:t>хуванням кошторисних призначень.</w:t>
      </w:r>
    </w:p>
    <w:p w:rsidR="00B9501B" w:rsidRPr="00B9501B" w:rsidRDefault="00B9501B" w:rsidP="00B9501B">
      <w:pPr>
        <w:tabs>
          <w:tab w:val="left" w:pos="567"/>
        </w:tabs>
        <w:jc w:val="both"/>
        <w:rPr>
          <w:lang w:val="uk-UA"/>
        </w:rPr>
      </w:pPr>
      <w:r>
        <w:rPr>
          <w:lang w:val="uk-UA"/>
        </w:rPr>
        <w:t xml:space="preserve">4. </w:t>
      </w:r>
      <w:r w:rsidR="005C795A" w:rsidRPr="00A56C70">
        <w:rPr>
          <w:lang w:val="uk-UA"/>
        </w:rPr>
        <w:t xml:space="preserve">Визначити, що підвищення заробітної плати здійснюється </w:t>
      </w:r>
      <w:r>
        <w:rPr>
          <w:lang w:val="uk-UA"/>
        </w:rPr>
        <w:t xml:space="preserve">за рахунок </w:t>
      </w:r>
      <w:r w:rsidR="008378D1">
        <w:rPr>
          <w:lang w:val="uk-UA"/>
        </w:rPr>
        <w:t xml:space="preserve">надходження </w:t>
      </w:r>
      <w:r>
        <w:rPr>
          <w:lang w:val="uk-UA"/>
        </w:rPr>
        <w:t xml:space="preserve">міжбюджетного </w:t>
      </w:r>
      <w:r w:rsidRPr="00B9501B">
        <w:rPr>
          <w:lang w:val="uk-UA"/>
        </w:rPr>
        <w:t xml:space="preserve">трансферту з обласного бюджету </w:t>
      </w:r>
      <w:r w:rsidR="008378D1">
        <w:rPr>
          <w:lang w:val="uk-UA"/>
        </w:rPr>
        <w:t xml:space="preserve"> до </w:t>
      </w:r>
      <w:r w:rsidRPr="00B9501B">
        <w:rPr>
          <w:lang w:val="uk-UA"/>
        </w:rPr>
        <w:t xml:space="preserve">бюджету Сновської МТГ </w:t>
      </w:r>
      <w:r w:rsidR="005C795A" w:rsidRPr="00B9501B">
        <w:rPr>
          <w:lang w:val="uk-UA"/>
        </w:rPr>
        <w:t>в межах фон</w:t>
      </w:r>
      <w:r w:rsidRPr="00B9501B">
        <w:rPr>
          <w:lang w:val="uk-UA"/>
        </w:rPr>
        <w:t>ду оплати праці, затвердженого в</w:t>
      </w:r>
      <w:r w:rsidR="005C795A" w:rsidRPr="00B9501B">
        <w:rPr>
          <w:lang w:val="uk-UA"/>
        </w:rPr>
        <w:t xml:space="preserve"> бюджеті Сновської </w:t>
      </w:r>
      <w:r>
        <w:rPr>
          <w:lang w:val="uk-UA"/>
        </w:rPr>
        <w:t>МТГ</w:t>
      </w:r>
      <w:r w:rsidR="00A56C70" w:rsidRPr="00B9501B">
        <w:rPr>
          <w:lang w:val="uk-UA"/>
        </w:rPr>
        <w:t xml:space="preserve"> (</w:t>
      </w:r>
      <w:r w:rsidR="005C795A" w:rsidRPr="00B9501B">
        <w:rPr>
          <w:lang w:val="uk-UA"/>
        </w:rPr>
        <w:t>з урахуванням змін до бюджету</w:t>
      </w:r>
      <w:r w:rsidR="00A56C70" w:rsidRPr="00B9501B">
        <w:rPr>
          <w:lang w:val="uk-UA"/>
        </w:rPr>
        <w:t>),</w:t>
      </w:r>
      <w:r w:rsidR="005C795A" w:rsidRPr="00B9501B">
        <w:rPr>
          <w:lang w:val="uk-UA"/>
        </w:rPr>
        <w:t xml:space="preserve"> </w:t>
      </w:r>
      <w:r w:rsidR="00A56C70" w:rsidRPr="00B9501B">
        <w:rPr>
          <w:lang w:val="uk-UA"/>
        </w:rPr>
        <w:t xml:space="preserve">з 01 серпня 2026 року до </w:t>
      </w:r>
      <w:r w:rsidR="008378D1">
        <w:rPr>
          <w:lang w:val="uk-UA"/>
        </w:rPr>
        <w:t>31 грудня</w:t>
      </w:r>
      <w:r w:rsidR="00A56C70" w:rsidRPr="00B9501B">
        <w:rPr>
          <w:lang w:val="uk-UA"/>
        </w:rPr>
        <w:t xml:space="preserve"> 2026 року.</w:t>
      </w:r>
    </w:p>
    <w:p w:rsidR="00B9501B" w:rsidRPr="00B9501B" w:rsidRDefault="00B9501B" w:rsidP="00B9501B">
      <w:pPr>
        <w:tabs>
          <w:tab w:val="left" w:pos="567"/>
        </w:tabs>
        <w:jc w:val="both"/>
        <w:rPr>
          <w:lang w:val="uk-UA"/>
        </w:rPr>
      </w:pPr>
      <w:r w:rsidRPr="00B9501B">
        <w:rPr>
          <w:lang w:val="uk-UA"/>
        </w:rPr>
        <w:t xml:space="preserve">5. </w:t>
      </w:r>
      <w:r w:rsidR="00A56C70" w:rsidRPr="00B9501B">
        <w:rPr>
          <w:lang w:val="uk-UA"/>
        </w:rPr>
        <w:t>Фінансовому відділу</w:t>
      </w:r>
      <w:r w:rsidR="005C795A" w:rsidRPr="00B9501B">
        <w:rPr>
          <w:lang w:val="uk-UA"/>
        </w:rPr>
        <w:t xml:space="preserve"> Сновської міської ради забезпечити фінансування видатків, пов’язаних із реалізацією цього рішення в межах затверджених бюджетних асигнувань.</w:t>
      </w:r>
    </w:p>
    <w:p w:rsidR="00767C71" w:rsidRPr="00A56C70" w:rsidRDefault="00B9501B" w:rsidP="00B9501B">
      <w:pPr>
        <w:jc w:val="both"/>
        <w:rPr>
          <w:lang w:val="uk-UA"/>
        </w:rPr>
      </w:pPr>
      <w:r w:rsidRPr="00B9501B">
        <w:rPr>
          <w:lang w:val="uk-UA"/>
        </w:rPr>
        <w:t xml:space="preserve">6. </w:t>
      </w:r>
      <w:r w:rsidR="00767C71" w:rsidRPr="00B9501B">
        <w:rPr>
          <w:lang w:val="uk-UA"/>
        </w:rPr>
        <w:t xml:space="preserve">Контроль за виконанням цього рішення покласти на </w:t>
      </w:r>
      <w:r w:rsidRPr="00B9501B">
        <w:rPr>
          <w:lang w:val="uk-UA"/>
        </w:rPr>
        <w:t>керуючого справами (секретаря) виконавчого комітету міської ради В.Карпенка</w:t>
      </w:r>
      <w:r w:rsidR="00767C71" w:rsidRPr="00B9501B">
        <w:rPr>
          <w:lang w:val="uk-UA"/>
        </w:rPr>
        <w:t xml:space="preserve"> та на постійну комісію міської ради з питань планування, фінансів, бюджету та соціально-економічного розвитку (голова Н.</w:t>
      </w:r>
      <w:proofErr w:type="spellStart"/>
      <w:r w:rsidR="00767C71" w:rsidRPr="00B9501B">
        <w:rPr>
          <w:lang w:val="uk-UA"/>
        </w:rPr>
        <w:t>Добненко</w:t>
      </w:r>
      <w:proofErr w:type="spellEnd"/>
      <w:r w:rsidR="00767C71" w:rsidRPr="00B9501B">
        <w:rPr>
          <w:lang w:val="uk-UA"/>
        </w:rPr>
        <w:t>).</w:t>
      </w:r>
    </w:p>
    <w:p w:rsidR="00B9501B" w:rsidRDefault="00B9501B" w:rsidP="00B9501B">
      <w:pPr>
        <w:jc w:val="both"/>
        <w:rPr>
          <w:lang w:val="uk-UA"/>
        </w:rPr>
      </w:pPr>
    </w:p>
    <w:p w:rsidR="008378D1" w:rsidRPr="00A56C70" w:rsidRDefault="008378D1" w:rsidP="00B9501B">
      <w:pPr>
        <w:jc w:val="both"/>
        <w:rPr>
          <w:lang w:val="uk-UA"/>
        </w:rPr>
      </w:pPr>
      <w:bookmarkStart w:id="0" w:name="_GoBack"/>
      <w:bookmarkEnd w:id="0"/>
    </w:p>
    <w:p w:rsidR="00A71C62" w:rsidRPr="00A56C70" w:rsidRDefault="00D1058F" w:rsidP="00B9501B">
      <w:pPr>
        <w:rPr>
          <w:lang w:val="uk-UA"/>
        </w:rPr>
      </w:pPr>
      <w:r w:rsidRPr="00A56C70">
        <w:rPr>
          <w:lang w:val="uk-UA"/>
        </w:rPr>
        <w:t xml:space="preserve">Міський голова                                             </w:t>
      </w:r>
      <w:r w:rsidR="00ED43F8" w:rsidRPr="00A56C70">
        <w:rPr>
          <w:lang w:val="uk-UA"/>
        </w:rPr>
        <w:t xml:space="preserve">                </w:t>
      </w:r>
      <w:r w:rsidRPr="00A56C70">
        <w:rPr>
          <w:lang w:val="uk-UA"/>
        </w:rPr>
        <w:t xml:space="preserve"> Олександр  МЕДВЕДЬОВ</w:t>
      </w:r>
    </w:p>
    <w:sectPr w:rsidR="00A71C62" w:rsidRPr="00A56C70" w:rsidSect="00767C71">
      <w:pgSz w:w="11906" w:h="16838"/>
      <w:pgMar w:top="567"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F5DD1"/>
    <w:multiLevelType w:val="multilevel"/>
    <w:tmpl w:val="5C76796A"/>
    <w:lvl w:ilvl="0">
      <w:start w:val="1"/>
      <w:numFmt w:val="decimal"/>
      <w:lvlText w:val="%1."/>
      <w:lvlJc w:val="left"/>
      <w:pPr>
        <w:ind w:left="720" w:hanging="360"/>
      </w:pPr>
      <w:rPr>
        <w:rFonts w:hint="default"/>
      </w:rPr>
    </w:lvl>
    <w:lvl w:ilvl="1">
      <w:start w:val="1"/>
      <w:numFmt w:val="decimal"/>
      <w:isLgl/>
      <w:lvlText w:val="%1.%2."/>
      <w:lvlJc w:val="left"/>
      <w:pPr>
        <w:ind w:left="1140" w:hanging="72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80" w:hanging="1800"/>
      </w:pPr>
      <w:rPr>
        <w:rFonts w:hint="default"/>
      </w:rPr>
    </w:lvl>
    <w:lvl w:ilvl="8">
      <w:start w:val="1"/>
      <w:numFmt w:val="decimal"/>
      <w:isLgl/>
      <w:lvlText w:val="%1.%2.%3.%4.%5.%6.%7.%8.%9."/>
      <w:lvlJc w:val="left"/>
      <w:pPr>
        <w:ind w:left="3000" w:hanging="2160"/>
      </w:pPr>
      <w:rPr>
        <w:rFonts w:hint="default"/>
      </w:rPr>
    </w:lvl>
  </w:abstractNum>
  <w:abstractNum w:abstractNumId="1">
    <w:nsid w:val="33D81D20"/>
    <w:multiLevelType w:val="hybridMultilevel"/>
    <w:tmpl w:val="39DC32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58F"/>
    <w:rsid w:val="00035DFC"/>
    <w:rsid w:val="002B7467"/>
    <w:rsid w:val="002F0691"/>
    <w:rsid w:val="00354D24"/>
    <w:rsid w:val="00383A24"/>
    <w:rsid w:val="00465084"/>
    <w:rsid w:val="004E59A9"/>
    <w:rsid w:val="005C795A"/>
    <w:rsid w:val="0066521D"/>
    <w:rsid w:val="00685760"/>
    <w:rsid w:val="006D7F6D"/>
    <w:rsid w:val="00743550"/>
    <w:rsid w:val="00767C71"/>
    <w:rsid w:val="007F7F13"/>
    <w:rsid w:val="00836384"/>
    <w:rsid w:val="008378D1"/>
    <w:rsid w:val="00841A01"/>
    <w:rsid w:val="008E646A"/>
    <w:rsid w:val="008F7AF0"/>
    <w:rsid w:val="009C4E08"/>
    <w:rsid w:val="009F1282"/>
    <w:rsid w:val="00A31AD5"/>
    <w:rsid w:val="00A56C70"/>
    <w:rsid w:val="00A71C62"/>
    <w:rsid w:val="00B729E9"/>
    <w:rsid w:val="00B9501B"/>
    <w:rsid w:val="00D1058F"/>
    <w:rsid w:val="00DC2914"/>
    <w:rsid w:val="00E33E3A"/>
    <w:rsid w:val="00E3568A"/>
    <w:rsid w:val="00ED43F8"/>
    <w:rsid w:val="00F14FF6"/>
    <w:rsid w:val="00F176B8"/>
    <w:rsid w:val="00FA1553"/>
    <w:rsid w:val="00FE75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58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058F"/>
    <w:pPr>
      <w:spacing w:after="200" w:line="276" w:lineRule="auto"/>
      <w:ind w:left="720"/>
      <w:contextualSpacing/>
    </w:pPr>
    <w:rPr>
      <w:rFonts w:ascii="Calibri" w:hAnsi="Calibri"/>
      <w:sz w:val="22"/>
      <w:szCs w:val="22"/>
    </w:rPr>
  </w:style>
  <w:style w:type="paragraph" w:customStyle="1" w:styleId="western">
    <w:name w:val="western"/>
    <w:basedOn w:val="a"/>
    <w:rsid w:val="00D1058F"/>
    <w:pPr>
      <w:spacing w:before="100" w:beforeAutospacing="1" w:after="100" w:afterAutospacing="1"/>
    </w:pPr>
  </w:style>
  <w:style w:type="paragraph" w:styleId="a4">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5"/>
    <w:uiPriority w:val="99"/>
    <w:rsid w:val="00D1058F"/>
    <w:pPr>
      <w:spacing w:before="100" w:beforeAutospacing="1" w:after="100" w:afterAutospacing="1"/>
    </w:pPr>
  </w:style>
  <w:style w:type="character" w:customStyle="1" w:styleId="a5">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4"/>
    <w:uiPriority w:val="99"/>
    <w:locked/>
    <w:rsid w:val="00D1058F"/>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D1058F"/>
    <w:rPr>
      <w:rFonts w:ascii="Tahoma" w:hAnsi="Tahoma" w:cs="Tahoma"/>
      <w:sz w:val="16"/>
      <w:szCs w:val="16"/>
    </w:rPr>
  </w:style>
  <w:style w:type="character" w:customStyle="1" w:styleId="a7">
    <w:name w:val="Текст выноски Знак"/>
    <w:basedOn w:val="a0"/>
    <w:link w:val="a6"/>
    <w:uiPriority w:val="99"/>
    <w:semiHidden/>
    <w:rsid w:val="00D1058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58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058F"/>
    <w:pPr>
      <w:spacing w:after="200" w:line="276" w:lineRule="auto"/>
      <w:ind w:left="720"/>
      <w:contextualSpacing/>
    </w:pPr>
    <w:rPr>
      <w:rFonts w:ascii="Calibri" w:hAnsi="Calibri"/>
      <w:sz w:val="22"/>
      <w:szCs w:val="22"/>
    </w:rPr>
  </w:style>
  <w:style w:type="paragraph" w:customStyle="1" w:styleId="western">
    <w:name w:val="western"/>
    <w:basedOn w:val="a"/>
    <w:rsid w:val="00D1058F"/>
    <w:pPr>
      <w:spacing w:before="100" w:beforeAutospacing="1" w:after="100" w:afterAutospacing="1"/>
    </w:pPr>
  </w:style>
  <w:style w:type="paragraph" w:styleId="a4">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5"/>
    <w:uiPriority w:val="99"/>
    <w:rsid w:val="00D1058F"/>
    <w:pPr>
      <w:spacing w:before="100" w:beforeAutospacing="1" w:after="100" w:afterAutospacing="1"/>
    </w:pPr>
  </w:style>
  <w:style w:type="character" w:customStyle="1" w:styleId="a5">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4"/>
    <w:uiPriority w:val="99"/>
    <w:locked/>
    <w:rsid w:val="00D1058F"/>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D1058F"/>
    <w:rPr>
      <w:rFonts w:ascii="Tahoma" w:hAnsi="Tahoma" w:cs="Tahoma"/>
      <w:sz w:val="16"/>
      <w:szCs w:val="16"/>
    </w:rPr>
  </w:style>
  <w:style w:type="character" w:customStyle="1" w:styleId="a7">
    <w:name w:val="Текст выноски Знак"/>
    <w:basedOn w:val="a0"/>
    <w:link w:val="a6"/>
    <w:uiPriority w:val="99"/>
    <w:semiHidden/>
    <w:rsid w:val="00D1058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604715">
      <w:bodyDiv w:val="1"/>
      <w:marLeft w:val="0"/>
      <w:marRight w:val="0"/>
      <w:marTop w:val="0"/>
      <w:marBottom w:val="0"/>
      <w:divBdr>
        <w:top w:val="none" w:sz="0" w:space="0" w:color="auto"/>
        <w:left w:val="none" w:sz="0" w:space="0" w:color="auto"/>
        <w:bottom w:val="none" w:sz="0" w:space="0" w:color="auto"/>
        <w:right w:val="none" w:sz="0" w:space="0" w:color="auto"/>
      </w:divBdr>
    </w:div>
    <w:div w:id="132273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441</Words>
  <Characters>2520</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2026-06-26T11:01:00Z</cp:lastPrinted>
  <dcterms:created xsi:type="dcterms:W3CDTF">2026-07-22T11:32:00Z</dcterms:created>
  <dcterms:modified xsi:type="dcterms:W3CDTF">2026-08-03T11:31:00Z</dcterms:modified>
</cp:coreProperties>
</file>